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33BD" w:rsidRDefault="005034C9">
      <w:bookmarkStart w:id="0" w:name="_GoBack"/>
      <w:bookmarkEnd w:id="0"/>
      <w:r>
        <w:rPr>
          <w:noProof/>
          <w:lang w:val="en-AU" w:eastAsia="en-AU"/>
        </w:rPr>
        <mc:AlternateContent>
          <mc:Choice Requires="wps">
            <w:drawing>
              <wp:anchor distT="57150" distB="57150" distL="57150" distR="57150" simplePos="0" relativeHeight="251649024" behindDoc="1" locked="0" layoutInCell="1" allowOverlap="1" wp14:anchorId="0893D6A1" wp14:editId="2A9D9975">
                <wp:simplePos x="0" y="0"/>
                <wp:positionH relativeFrom="page">
                  <wp:posOffset>447675</wp:posOffset>
                </wp:positionH>
                <wp:positionV relativeFrom="page">
                  <wp:posOffset>2428875</wp:posOffset>
                </wp:positionV>
                <wp:extent cx="9718040" cy="647700"/>
                <wp:effectExtent l="0" t="0" r="0" b="0"/>
                <wp:wrapNone/>
                <wp:docPr id="107374184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8040" cy="647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FA33BD" w:rsidRDefault="005A45D9">
                            <w:pPr>
                              <w:pStyle w:val="TitleLarge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  <w:tab w:val="left" w:pos="9921"/>
                                <w:tab w:val="left" w:pos="10630"/>
                                <w:tab w:val="left" w:pos="11339"/>
                                <w:tab w:val="left" w:pos="12047"/>
                                <w:tab w:val="left" w:pos="12756"/>
                                <w:tab w:val="left" w:pos="13465"/>
                                <w:tab w:val="left" w:pos="14173"/>
                                <w:tab w:val="left" w:pos="14882"/>
                              </w:tabs>
                            </w:pPr>
                            <w:r>
                              <w:rPr>
                                <w:rFonts w:ascii="Helvetica Neue"/>
                              </w:rPr>
                              <w:t>Powertex the Vers</w:t>
                            </w:r>
                            <w:r w:rsidR="00417BED">
                              <w:rPr>
                                <w:rFonts w:ascii="Helvetica Neue"/>
                              </w:rPr>
                              <w:t>a</w:t>
                            </w:r>
                            <w:r>
                              <w:rPr>
                                <w:rFonts w:ascii="Helvetica Neue"/>
                              </w:rPr>
                              <w:t>tile Textile Hardener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893D6A1" id="officeArt object" o:spid="_x0000_s1026" style="position:absolute;margin-left:35.25pt;margin-top:191.25pt;width:765.2pt;height:51pt;z-index:-251667456;visibility:visible;mso-wrap-style:square;mso-width-percent:0;mso-wrap-distance-left:4.5pt;mso-wrap-distance-top:4.5pt;mso-wrap-distance-right:4.5pt;mso-wrap-distance-bottom:4.5pt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" filled="f" stroked="f" strokeweight="1pt">
                <v:stroke miterlimit="4"/>
                <v:textbox inset="0,0,0,0">
                  <w:txbxContent>
                    <w:p w:rsidR="00FA33BD" w:rsidRDefault="005A45D9">
                      <w:pPr>
                        <w:pStyle w:val="TitleLarge"/>
                        <w:tabs>
                          <w:tab w:val="left" w:pos="709"/>
                          <w:tab w:val="left" w:pos="1417"/>
                          <w:tab w:val="left" w:pos="2126"/>
                          <w:tab w:val="left" w:pos="2835"/>
                          <w:tab w:val="left" w:pos="3543"/>
                          <w:tab w:val="left" w:pos="4252"/>
                          <w:tab w:val="left" w:pos="4961"/>
                          <w:tab w:val="left" w:pos="5669"/>
                          <w:tab w:val="left" w:pos="6378"/>
                          <w:tab w:val="left" w:pos="7087"/>
                          <w:tab w:val="left" w:pos="7795"/>
                          <w:tab w:val="left" w:pos="8504"/>
                          <w:tab w:val="left" w:pos="9213"/>
                          <w:tab w:val="left" w:pos="9921"/>
                          <w:tab w:val="left" w:pos="10630"/>
                          <w:tab w:val="left" w:pos="11339"/>
                          <w:tab w:val="left" w:pos="12047"/>
                          <w:tab w:val="left" w:pos="12756"/>
                          <w:tab w:val="left" w:pos="13465"/>
                          <w:tab w:val="left" w:pos="14173"/>
                          <w:tab w:val="left" w:pos="14882"/>
                        </w:tabs>
                      </w:pPr>
                      <w:r>
                        <w:rPr>
                          <w:rFonts w:ascii="Helvetica Neue"/>
                        </w:rPr>
                        <w:t>Powertex the Vers</w:t>
                      </w:r>
                      <w:r w:rsidR="00417BED">
                        <w:rPr>
                          <w:rFonts w:ascii="Helvetica Neue"/>
                        </w:rPr>
                        <w:t>a</w:t>
                      </w:r>
                      <w:r>
                        <w:rPr>
                          <w:rFonts w:ascii="Helvetica Neue"/>
                        </w:rPr>
                        <w:t>tile Textile Hardener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en-AU" w:eastAsia="en-AU"/>
        </w:rPr>
        <w:drawing>
          <wp:anchor distT="57150" distB="57150" distL="57150" distR="57150" simplePos="0" relativeHeight="251651072" behindDoc="1" locked="0" layoutInCell="1" allowOverlap="1" wp14:anchorId="44A40974" wp14:editId="640B706B">
            <wp:simplePos x="0" y="0"/>
            <wp:positionH relativeFrom="page">
              <wp:posOffset>7201535</wp:posOffset>
            </wp:positionH>
            <wp:positionV relativeFrom="page">
              <wp:posOffset>505460</wp:posOffset>
            </wp:positionV>
            <wp:extent cx="2623820" cy="1873885"/>
            <wp:effectExtent l="0" t="0" r="5080" b="0"/>
            <wp:wrapNone/>
            <wp:docPr id="107374184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image.jpg"/>
                    <pic:cNvPicPr/>
                  </pic:nvPicPr>
                  <pic:blipFill>
                    <a:blip r:embed="rId6">
                      <a:extLst/>
                    </a:blip>
                    <a:srcRect t="5496" b="5455"/>
                    <a:stretch>
                      <a:fillRect/>
                    </a:stretch>
                  </pic:blipFill>
                  <pic:spPr>
                    <a:xfrm>
                      <a:off x="0" y="0"/>
                      <a:ext cx="2623820" cy="18738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AU" w:eastAsia="en-AU"/>
        </w:rPr>
        <mc:AlternateContent>
          <mc:Choice Requires="wps">
            <w:drawing>
              <wp:anchor distT="57150" distB="57150" distL="57150" distR="57150" simplePos="0" relativeHeight="251655168" behindDoc="1" locked="0" layoutInCell="1" allowOverlap="1" wp14:anchorId="25E4AB70" wp14:editId="5091B71C">
                <wp:simplePos x="0" y="0"/>
                <wp:positionH relativeFrom="page">
                  <wp:posOffset>7085965</wp:posOffset>
                </wp:positionH>
                <wp:positionV relativeFrom="page">
                  <wp:posOffset>3146425</wp:posOffset>
                </wp:positionV>
                <wp:extent cx="2743200" cy="1930400"/>
                <wp:effectExtent l="0" t="0" r="0" b="0"/>
                <wp:wrapNone/>
                <wp:docPr id="107374184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930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FA33BD" w:rsidRDefault="005A45D9">
                            <w:pPr>
                              <w:pStyle w:val="Heading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</w:tabs>
                            </w:pPr>
                            <w:proofErr w:type="spellStart"/>
                            <w:r>
                              <w:t>Powerprint</w:t>
                            </w:r>
                            <w:proofErr w:type="spellEnd"/>
                          </w:p>
                          <w:p w:rsidR="00FA33BD" w:rsidRDefault="005A45D9">
                            <w:pPr>
                              <w:pStyle w:val="FreeFormA"/>
                              <w:spacing w:after="0"/>
                              <w:jc w:val="both"/>
                              <w:rPr>
                                <w:rFonts w:ascii="Helvetica Neue" w:eastAsia="Helvetica Neue" w:hAnsi="Helvetica Neue" w:cs="Helvetica Neue"/>
                                <w:color w:val="1A1A1A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Helvetica Neue"/>
                                <w:color w:val="1A1A1A"/>
                                <w:sz w:val="20"/>
                                <w:szCs w:val="20"/>
                              </w:rPr>
                              <w:t>Powerprint</w:t>
                            </w:r>
                            <w:proofErr w:type="spellEnd"/>
                            <w:r>
                              <w:rPr>
                                <w:rFonts w:ascii="Helvetica Neue"/>
                                <w:color w:val="1A1A1A"/>
                                <w:sz w:val="20"/>
                                <w:szCs w:val="20"/>
                              </w:rPr>
                              <w:t xml:space="preserve"> is an effective laser print transfer medium that transfers images from a laser printer or photocopier to canvas, paper, fabric, ceramic, cardboard, metal and Powertex treated surfaces.</w:t>
                            </w:r>
                            <w:r>
                              <w:rPr>
                                <w:rFonts w:hAnsi="Helvetica Neue"/>
                                <w:color w:val="1A1A1A"/>
                                <w:sz w:val="20"/>
                                <w:szCs w:val="20"/>
                              </w:rPr>
                              <w:t> </w:t>
                            </w:r>
                            <w:proofErr w:type="spellStart"/>
                            <w:r>
                              <w:rPr>
                                <w:rFonts w:ascii="Helvetica Neue"/>
                                <w:color w:val="1A1A1A"/>
                                <w:sz w:val="20"/>
                                <w:szCs w:val="20"/>
                              </w:rPr>
                              <w:t>Powerprint</w:t>
                            </w:r>
                            <w:proofErr w:type="spellEnd"/>
                            <w:r>
                              <w:rPr>
                                <w:rFonts w:ascii="Helvetica Neue"/>
                                <w:color w:val="1A1A1A"/>
                                <w:sz w:val="20"/>
                                <w:szCs w:val="20"/>
                              </w:rPr>
                              <w:t xml:space="preserve"> images can be super-imposed for special effects and used effectively when combined with Powertex, collage, Stone Art, paint, etc... An essential for the toolkit of any mixed media artist!</w:t>
                            </w:r>
                          </w:p>
                          <w:p w:rsidR="00FA33BD" w:rsidRDefault="005A45D9">
                            <w:pPr>
                              <w:pStyle w:val="FreeFormA"/>
                              <w:spacing w:after="0"/>
                              <w:jc w:val="both"/>
                              <w:rPr>
                                <w:rFonts w:ascii="Helvetica Neue" w:eastAsia="Helvetica Neue" w:hAnsi="Helvetica Neue" w:cs="Helvetica Neue"/>
                                <w:b/>
                                <w:bCs/>
                                <w:color w:val="0079A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 Neue"/>
                                <w:b/>
                                <w:bCs/>
                                <w:color w:val="0079A5"/>
                                <w:sz w:val="20"/>
                                <w:szCs w:val="20"/>
                              </w:rPr>
                              <w:t xml:space="preserve">DREAM... IMAGINE... CREATE... </w:t>
                            </w:r>
                          </w:p>
                          <w:p w:rsidR="00FA33BD" w:rsidRDefault="005A45D9">
                            <w:pPr>
                              <w:pStyle w:val="FreeFormA"/>
                              <w:spacing w:after="0"/>
                              <w:jc w:val="right"/>
                            </w:pPr>
                            <w:proofErr w:type="gramStart"/>
                            <w:r>
                              <w:rPr>
                                <w:rFonts w:ascii="Helvetica Neue"/>
                                <w:b/>
                                <w:bCs/>
                                <w:color w:val="0079A5"/>
                                <w:sz w:val="20"/>
                                <w:szCs w:val="20"/>
                              </w:rPr>
                              <w:t>with</w:t>
                            </w:r>
                            <w:proofErr w:type="gramEnd"/>
                            <w:r>
                              <w:rPr>
                                <w:rFonts w:ascii="Helvetica Neue"/>
                                <w:b/>
                                <w:bCs/>
                                <w:color w:val="0079A5"/>
                                <w:sz w:val="20"/>
                                <w:szCs w:val="20"/>
                              </w:rPr>
                              <w:t xml:space="preserve"> POWERTEX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E4AB70" id="_x0000_s1027" style="position:absolute;margin-left:557.95pt;margin-top:247.75pt;width:3in;height:152pt;z-index:-251661312;visibility:visible;mso-wrap-style:square;mso-wrap-distance-left:4.5pt;mso-wrap-distance-top:4.5pt;mso-wrap-distance-right:4.5pt;mso-wrap-distance-bottom:4.5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" filled="f" stroked="f" strokeweight="1pt">
                <v:stroke miterlimit="4"/>
                <v:textbox inset="0,0,0,0">
                  <w:txbxContent>
                    <w:p w:rsidR="00FA33BD" w:rsidRDefault="005A45D9">
                      <w:pPr>
                        <w:pStyle w:val="Heading"/>
                        <w:tabs>
                          <w:tab w:val="left" w:pos="709"/>
                          <w:tab w:val="left" w:pos="1417"/>
                          <w:tab w:val="left" w:pos="2126"/>
                          <w:tab w:val="left" w:pos="2835"/>
                          <w:tab w:val="left" w:pos="3543"/>
                          <w:tab w:val="left" w:pos="4252"/>
                        </w:tabs>
                      </w:pPr>
                      <w:proofErr w:type="spellStart"/>
                      <w:r>
                        <w:t>Powerprint</w:t>
                      </w:r>
                      <w:proofErr w:type="spellEnd"/>
                    </w:p>
                    <w:p w:rsidR="00FA33BD" w:rsidRDefault="005A45D9">
                      <w:pPr>
                        <w:pStyle w:val="FreeFormA"/>
                        <w:spacing w:after="0"/>
                        <w:jc w:val="both"/>
                        <w:rPr>
                          <w:rFonts w:ascii="Helvetica Neue" w:eastAsia="Helvetica Neue" w:hAnsi="Helvetica Neue" w:cs="Helvetica Neue"/>
                          <w:color w:val="1A1A1A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Helvetica Neue"/>
                          <w:color w:val="1A1A1A"/>
                          <w:sz w:val="20"/>
                          <w:szCs w:val="20"/>
                        </w:rPr>
                        <w:t>Powerprint</w:t>
                      </w:r>
                      <w:proofErr w:type="spellEnd"/>
                      <w:r>
                        <w:rPr>
                          <w:rFonts w:ascii="Helvetica Neue"/>
                          <w:color w:val="1A1A1A"/>
                          <w:sz w:val="20"/>
                          <w:szCs w:val="20"/>
                        </w:rPr>
                        <w:t xml:space="preserve"> is an effective laser print transfer medium that transfers images from a laser printer or photocopier to canvas, paper, fabric, ceramic, cardboard, metal and Powertex treated surfaces.</w:t>
                      </w:r>
                      <w:r>
                        <w:rPr>
                          <w:rFonts w:hAnsi="Helvetica Neue"/>
                          <w:color w:val="1A1A1A"/>
                          <w:sz w:val="20"/>
                          <w:szCs w:val="20"/>
                        </w:rPr>
                        <w:t> </w:t>
                      </w:r>
                      <w:proofErr w:type="spellStart"/>
                      <w:r>
                        <w:rPr>
                          <w:rFonts w:ascii="Helvetica Neue"/>
                          <w:color w:val="1A1A1A"/>
                          <w:sz w:val="20"/>
                          <w:szCs w:val="20"/>
                        </w:rPr>
                        <w:t>Powerprint</w:t>
                      </w:r>
                      <w:proofErr w:type="spellEnd"/>
                      <w:r>
                        <w:rPr>
                          <w:rFonts w:ascii="Helvetica Neue"/>
                          <w:color w:val="1A1A1A"/>
                          <w:sz w:val="20"/>
                          <w:szCs w:val="20"/>
                        </w:rPr>
                        <w:t xml:space="preserve"> images can be super-imposed for special effects and used effectively when combined with Powertex, collage, Stone Art, paint, etc... An essential for the toolkit of any mixed media artist!</w:t>
                      </w:r>
                    </w:p>
                    <w:p w:rsidR="00FA33BD" w:rsidRDefault="005A45D9">
                      <w:pPr>
                        <w:pStyle w:val="FreeFormA"/>
                        <w:spacing w:after="0"/>
                        <w:jc w:val="both"/>
                        <w:rPr>
                          <w:rFonts w:ascii="Helvetica Neue" w:eastAsia="Helvetica Neue" w:hAnsi="Helvetica Neue" w:cs="Helvetica Neue"/>
                          <w:b/>
                          <w:bCs/>
                          <w:color w:val="0079A5"/>
                          <w:sz w:val="20"/>
                          <w:szCs w:val="20"/>
                        </w:rPr>
                      </w:pPr>
                      <w:r>
                        <w:rPr>
                          <w:rFonts w:ascii="Helvetica Neue"/>
                          <w:b/>
                          <w:bCs/>
                          <w:color w:val="0079A5"/>
                          <w:sz w:val="20"/>
                          <w:szCs w:val="20"/>
                        </w:rPr>
                        <w:t xml:space="preserve">DREAM... IMAGINE... CREATE... </w:t>
                      </w:r>
                    </w:p>
                    <w:p w:rsidR="00FA33BD" w:rsidRDefault="005A45D9">
                      <w:pPr>
                        <w:pStyle w:val="FreeFormA"/>
                        <w:spacing w:after="0"/>
                        <w:jc w:val="right"/>
                      </w:pPr>
                      <w:proofErr w:type="gramStart"/>
                      <w:r>
                        <w:rPr>
                          <w:rFonts w:ascii="Helvetica Neue"/>
                          <w:b/>
                          <w:bCs/>
                          <w:color w:val="0079A5"/>
                          <w:sz w:val="20"/>
                          <w:szCs w:val="20"/>
                        </w:rPr>
                        <w:t>with</w:t>
                      </w:r>
                      <w:proofErr w:type="gramEnd"/>
                      <w:r>
                        <w:rPr>
                          <w:rFonts w:ascii="Helvetica Neue"/>
                          <w:b/>
                          <w:bCs/>
                          <w:color w:val="0079A5"/>
                          <w:sz w:val="20"/>
                          <w:szCs w:val="20"/>
                        </w:rPr>
                        <w:t xml:space="preserve"> POWERTEX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en-AU" w:eastAsia="en-AU"/>
        </w:rPr>
        <w:drawing>
          <wp:anchor distT="57150" distB="57150" distL="57150" distR="57150" simplePos="0" relativeHeight="251657216" behindDoc="1" locked="0" layoutInCell="1" allowOverlap="1" wp14:anchorId="012A9BB2" wp14:editId="5AA3AC11">
            <wp:simplePos x="0" y="0"/>
            <wp:positionH relativeFrom="page">
              <wp:posOffset>7085965</wp:posOffset>
            </wp:positionH>
            <wp:positionV relativeFrom="page">
              <wp:posOffset>5073015</wp:posOffset>
            </wp:positionV>
            <wp:extent cx="2743200" cy="2057400"/>
            <wp:effectExtent l="0" t="0" r="0" b="0"/>
            <wp:wrapNone/>
            <wp:docPr id="107374184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image.jpg"/>
                    <pic:cNvPicPr/>
                  </pic:nvPicPr>
                  <pic:blipFill>
                    <a:blip r:embed="rId7">
                      <a:extLst/>
                    </a:blip>
                    <a:srcRect l="5349" r="5760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AU" w:eastAsia="en-AU"/>
        </w:rPr>
        <mc:AlternateContent>
          <mc:Choice Requires="wps">
            <w:drawing>
              <wp:anchor distT="57150" distB="57150" distL="57150" distR="57150" simplePos="0" relativeHeight="251650048" behindDoc="1" locked="0" layoutInCell="1" allowOverlap="1" wp14:anchorId="540CEF0D" wp14:editId="0F3BBA17">
                <wp:simplePos x="0" y="0"/>
                <wp:positionH relativeFrom="page">
                  <wp:posOffset>935355</wp:posOffset>
                </wp:positionH>
                <wp:positionV relativeFrom="page">
                  <wp:posOffset>3126740</wp:posOffset>
                </wp:positionV>
                <wp:extent cx="2692400" cy="4864100"/>
                <wp:effectExtent l="0" t="0" r="0" b="0"/>
                <wp:wrapNone/>
                <wp:docPr id="107374184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2400" cy="4864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FA33BD" w:rsidRDefault="005A45D9">
                            <w:pPr>
                              <w:pStyle w:val="Heading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</w:tabs>
                            </w:pPr>
                            <w:r>
                              <w:t xml:space="preserve">Powertex </w:t>
                            </w:r>
                          </w:p>
                          <w:p w:rsidR="00FA33BD" w:rsidRDefault="005A45D9">
                            <w:pPr>
                              <w:pStyle w:val="FreeFormA"/>
                              <w:spacing w:after="0"/>
                              <w:jc w:val="both"/>
                              <w:rPr>
                                <w:rFonts w:ascii="Helvetica" w:eastAsia="Helvetica" w:hAnsi="Helvetica" w:cs="Helvetic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 Neue"/>
                                <w:color w:val="1A1A1A"/>
                                <w:sz w:val="20"/>
                                <w:szCs w:val="20"/>
                              </w:rPr>
                              <w:t>Powertex is the versatile, environmentally friendly, weather resistant, water based, acid free, liquid textile hardener that is suitable for use with any porous material such as paper, fabric, cardboard, air-drying clay, concrete, ceramic, wood, glass, metal, dried flowers, etc...</w:t>
                            </w:r>
                            <w:proofErr w:type="gramStart"/>
                            <w:r>
                              <w:rPr>
                                <w:rFonts w:ascii="Helvetica"/>
                                <w:color w:val="000000"/>
                                <w:sz w:val="20"/>
                                <w:szCs w:val="20"/>
                              </w:rPr>
                              <w:t>it</w:t>
                            </w:r>
                            <w:proofErr w:type="gramEnd"/>
                            <w:r>
                              <w:rPr>
                                <w:rFonts w:ascii="Helvetica"/>
                                <w:color w:val="000000"/>
                                <w:sz w:val="20"/>
                                <w:szCs w:val="20"/>
                              </w:rPr>
                              <w:t xml:space="preserve"> works most effectively with 100% cotton.</w:t>
                            </w:r>
                          </w:p>
                          <w:p w:rsidR="00FA33BD" w:rsidRDefault="00FA33BD">
                            <w:pPr>
                              <w:pStyle w:val="FreeFormA"/>
                              <w:spacing w:after="0"/>
                              <w:jc w:val="both"/>
                              <w:rPr>
                                <w:rFonts w:ascii="Helvetica" w:eastAsia="Helvetica" w:hAnsi="Helvetica" w:cs="Helvetica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FA33BD" w:rsidRDefault="005A45D9">
                            <w:pPr>
                              <w:pStyle w:val="FreeFormA"/>
                              <w:spacing w:after="0"/>
                              <w:jc w:val="both"/>
                              <w:rPr>
                                <w:rFonts w:ascii="Bodoni SvtyTwo ITC TT-Book" w:eastAsia="Bodoni SvtyTwo ITC TT-Book" w:hAnsi="Bodoni SvtyTwo ITC TT-Book" w:cs="Bodoni SvtyTwo ITC TT-Book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elvetica"/>
                                <w:color w:val="000000"/>
                                <w:sz w:val="20"/>
                                <w:szCs w:val="20"/>
                              </w:rPr>
                              <w:t>If you like to recycle then you will love Powertex! Combine all the bits and pieces that you</w:t>
                            </w:r>
                            <w:r>
                              <w:rPr>
                                <w:rFonts w:hAnsi="Helvetica"/>
                                <w:color w:val="000000"/>
                                <w:sz w:val="20"/>
                                <w:szCs w:val="20"/>
                              </w:rPr>
                              <w:t>’</w:t>
                            </w:r>
                            <w:r>
                              <w:rPr>
                                <w:rFonts w:ascii="Helvetica"/>
                                <w:color w:val="000000"/>
                                <w:sz w:val="20"/>
                                <w:szCs w:val="20"/>
                              </w:rPr>
                              <w:t>ve been collecting for years (such as fabric scraps, old T-shirts, natural materials, paper, beads etc</w:t>
                            </w:r>
                            <w:proofErr w:type="gramStart"/>
                            <w:r>
                              <w:rPr>
                                <w:rFonts w:ascii="Helvetica"/>
                                <w:color w:val="000000"/>
                                <w:sz w:val="20"/>
                                <w:szCs w:val="20"/>
                              </w:rPr>
                              <w:t>..)</w:t>
                            </w:r>
                            <w:proofErr w:type="gramEnd"/>
                            <w:r>
                              <w:rPr>
                                <w:rFonts w:ascii="Helvetica"/>
                                <w:color w:val="000000"/>
                                <w:sz w:val="20"/>
                                <w:szCs w:val="20"/>
                              </w:rPr>
                              <w:t xml:space="preserve"> with a dab of creativity to create your own amazing artworks for indoors or outdoors. You name it and you can probably use it all...the sky is the limit with Powertex!!!</w:t>
                            </w:r>
                          </w:p>
                          <w:p w:rsidR="00FA33BD" w:rsidRDefault="00FA33BD">
                            <w:pPr>
                              <w:pStyle w:val="FreeFormAA"/>
                              <w:rPr>
                                <w:rFonts w:ascii="Bodoni SvtyTwo ITC TT-Book" w:eastAsia="Bodoni SvtyTwo ITC TT-Book" w:hAnsi="Bodoni SvtyTwo ITC TT-Book" w:cs="Bodoni SvtyTwo ITC TT-Book"/>
                              </w:rPr>
                            </w:pPr>
                          </w:p>
                          <w:p w:rsidR="00FA33BD" w:rsidRDefault="005A45D9">
                            <w:pPr>
                              <w:pStyle w:val="FreeFormAA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9A5"/>
                                <w:sz w:val="20"/>
                                <w:szCs w:val="20"/>
                              </w:rPr>
                              <w:t xml:space="preserve">Powertex: Available in 10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0079A5"/>
                                <w:sz w:val="20"/>
                                <w:szCs w:val="20"/>
                              </w:rPr>
                              <w:t>colours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079A5"/>
                                <w:sz w:val="20"/>
                                <w:szCs w:val="20"/>
                              </w:rPr>
                              <w:t xml:space="preserve"> including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0079A5"/>
                                <w:sz w:val="20"/>
                                <w:szCs w:val="20"/>
                              </w:rPr>
                              <w:t>Transparent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color w:val="0079A5"/>
                                <w:sz w:val="20"/>
                                <w:szCs w:val="20"/>
                              </w:rPr>
                              <w:t>,Terracotta</w:t>
                            </w:r>
                            <w:proofErr w:type="spellEnd"/>
                            <w:proofErr w:type="gramEnd"/>
                            <w:r>
                              <w:rPr>
                                <w:b/>
                                <w:bCs/>
                                <w:color w:val="0079A5"/>
                                <w:sz w:val="20"/>
                                <w:szCs w:val="20"/>
                              </w:rPr>
                              <w:t>, Lead, Bronze, Ivory, Green, Black, Red, Yellow Oxide &amp; Blue.</w:t>
                            </w:r>
                            <w:r w:rsidR="00D24DBA">
                              <w:rPr>
                                <w:sz w:val="20"/>
                                <w:szCs w:val="20"/>
                              </w:rPr>
                              <w:t xml:space="preserve"> Easy to use - dip it,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spray it or paint it. </w:t>
                            </w:r>
                          </w:p>
                          <w:p w:rsidR="00FA33BD" w:rsidRDefault="00FA33BD">
                            <w:pPr>
                              <w:pStyle w:val="FreeFormAA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A33BD" w:rsidRDefault="005A45D9">
                            <w:pPr>
                              <w:pStyle w:val="FreeFormAA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9A5"/>
                                <w:sz w:val="20"/>
                                <w:szCs w:val="20"/>
                              </w:rPr>
                              <w:t xml:space="preserve">Add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0079A5"/>
                                <w:sz w:val="20"/>
                                <w:szCs w:val="20"/>
                              </w:rPr>
                              <w:t>Powercolor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079A5"/>
                                <w:sz w:val="20"/>
                                <w:szCs w:val="20"/>
                              </w:rPr>
                              <w:t xml:space="preserve"> Art Pigments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to Powertex to create your own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colours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(40ml of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Powercolor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   is usually required to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colour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1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litre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of Powertex).  </w:t>
                            </w:r>
                          </w:p>
                          <w:p w:rsidR="00FA33BD" w:rsidRDefault="00FA33BD">
                            <w:pPr>
                              <w:pStyle w:val="FreeFormAA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A33BD" w:rsidRDefault="00FA33BD">
                            <w:pPr>
                              <w:pStyle w:val="FreeFormAA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A33BD" w:rsidRDefault="00FA33BD">
                            <w:pPr>
                              <w:pStyle w:val="FreeFormAA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A33BD" w:rsidRDefault="00FA33BD">
                            <w:pPr>
                              <w:pStyle w:val="FreeFormA"/>
                              <w:spacing w:after="0"/>
                              <w:jc w:val="both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0CEF0D" id="_x0000_s1028" style="position:absolute;margin-left:73.65pt;margin-top:246.2pt;width:212pt;height:383pt;z-index:-251666432;visibility:visible;mso-wrap-style:square;mso-wrap-distance-left:4.5pt;mso-wrap-distance-top:4.5pt;mso-wrap-distance-right:4.5pt;mso-wrap-distance-bottom:4.5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FA33BD" w:rsidRDefault="005A45D9">
                      <w:pPr>
                        <w:pStyle w:val="Heading"/>
                        <w:tabs>
                          <w:tab w:val="left" w:pos="709"/>
                          <w:tab w:val="left" w:pos="1417"/>
                          <w:tab w:val="left" w:pos="2126"/>
                          <w:tab w:val="left" w:pos="2835"/>
                          <w:tab w:val="left" w:pos="3543"/>
                        </w:tabs>
                      </w:pPr>
                      <w:r>
                        <w:t xml:space="preserve">Powertex </w:t>
                      </w:r>
                    </w:p>
                    <w:p w:rsidR="00FA33BD" w:rsidRDefault="005A45D9">
                      <w:pPr>
                        <w:pStyle w:val="FreeFormA"/>
                        <w:spacing w:after="0"/>
                        <w:jc w:val="both"/>
                        <w:rPr>
                          <w:rFonts w:ascii="Helvetica" w:eastAsia="Helvetica" w:hAnsi="Helvetica" w:cs="Helvetica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Helvetica Neue"/>
                          <w:color w:val="1A1A1A"/>
                          <w:sz w:val="20"/>
                          <w:szCs w:val="20"/>
                        </w:rPr>
                        <w:t>Powertex is the versatile, environmentally friendly, weather resistant, water based, acid free, liquid textile hardener that is suitable for use with any porous material such as paper, fabric, cardboard, air-drying clay, concrete, ceramic, wood, glass, metal, dried flowers, etc...</w:t>
                      </w:r>
                      <w:proofErr w:type="gramStart"/>
                      <w:r>
                        <w:rPr>
                          <w:rFonts w:ascii="Helvetica"/>
                          <w:color w:val="000000"/>
                          <w:sz w:val="20"/>
                          <w:szCs w:val="20"/>
                        </w:rPr>
                        <w:t>it</w:t>
                      </w:r>
                      <w:proofErr w:type="gramEnd"/>
                      <w:r>
                        <w:rPr>
                          <w:rFonts w:ascii="Helvetica"/>
                          <w:color w:val="000000"/>
                          <w:sz w:val="20"/>
                          <w:szCs w:val="20"/>
                        </w:rPr>
                        <w:t xml:space="preserve"> works most effectively with 100% cotton.</w:t>
                      </w:r>
                    </w:p>
                    <w:p w:rsidR="00FA33BD" w:rsidRDefault="00FA33BD">
                      <w:pPr>
                        <w:pStyle w:val="FreeFormA"/>
                        <w:spacing w:after="0"/>
                        <w:jc w:val="both"/>
                        <w:rPr>
                          <w:rFonts w:ascii="Helvetica" w:eastAsia="Helvetica" w:hAnsi="Helvetica" w:cs="Helvetica"/>
                          <w:color w:val="000000"/>
                          <w:sz w:val="20"/>
                          <w:szCs w:val="20"/>
                        </w:rPr>
                      </w:pPr>
                    </w:p>
                    <w:p w:rsidR="00FA33BD" w:rsidRDefault="005A45D9">
                      <w:pPr>
                        <w:pStyle w:val="FreeFormA"/>
                        <w:spacing w:after="0"/>
                        <w:jc w:val="both"/>
                        <w:rPr>
                          <w:rFonts w:ascii="Bodoni SvtyTwo ITC TT-Book" w:eastAsia="Bodoni SvtyTwo ITC TT-Book" w:hAnsi="Bodoni SvtyTwo ITC TT-Book" w:cs="Bodoni SvtyTwo ITC TT-Book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Helvetica"/>
                          <w:color w:val="000000"/>
                          <w:sz w:val="20"/>
                          <w:szCs w:val="20"/>
                        </w:rPr>
                        <w:t>If you like to recycle then you will love Powertex! Combine all the bits and pieces that you</w:t>
                      </w:r>
                      <w:r>
                        <w:rPr>
                          <w:rFonts w:hAnsi="Helvetica"/>
                          <w:color w:val="000000"/>
                          <w:sz w:val="20"/>
                          <w:szCs w:val="20"/>
                        </w:rPr>
                        <w:t>’</w:t>
                      </w:r>
                      <w:r>
                        <w:rPr>
                          <w:rFonts w:ascii="Helvetica"/>
                          <w:color w:val="000000"/>
                          <w:sz w:val="20"/>
                          <w:szCs w:val="20"/>
                        </w:rPr>
                        <w:t>ve been collecting for years (such as fabric scraps, old T-shirts, natural materials, paper, beads etc</w:t>
                      </w:r>
                      <w:proofErr w:type="gramStart"/>
                      <w:r>
                        <w:rPr>
                          <w:rFonts w:ascii="Helvetica"/>
                          <w:color w:val="000000"/>
                          <w:sz w:val="20"/>
                          <w:szCs w:val="20"/>
                        </w:rPr>
                        <w:t>..)</w:t>
                      </w:r>
                      <w:proofErr w:type="gramEnd"/>
                      <w:r>
                        <w:rPr>
                          <w:rFonts w:ascii="Helvetica"/>
                          <w:color w:val="000000"/>
                          <w:sz w:val="20"/>
                          <w:szCs w:val="20"/>
                        </w:rPr>
                        <w:t xml:space="preserve"> with a dab of creativity to create your own amazing artworks for indoors or outdoors. You name it and you can probably use it all...the sky is the limit with Powertex!!!</w:t>
                      </w:r>
                    </w:p>
                    <w:p w:rsidR="00FA33BD" w:rsidRDefault="00FA33BD">
                      <w:pPr>
                        <w:pStyle w:val="FreeFormAA"/>
                        <w:rPr>
                          <w:rFonts w:ascii="Bodoni SvtyTwo ITC TT-Book" w:eastAsia="Bodoni SvtyTwo ITC TT-Book" w:hAnsi="Bodoni SvtyTwo ITC TT-Book" w:cs="Bodoni SvtyTwo ITC TT-Book"/>
                        </w:rPr>
                      </w:pPr>
                    </w:p>
                    <w:p w:rsidR="00FA33BD" w:rsidRDefault="005A45D9">
                      <w:pPr>
                        <w:pStyle w:val="FreeFormAA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79A5"/>
                          <w:sz w:val="20"/>
                          <w:szCs w:val="20"/>
                        </w:rPr>
                        <w:t xml:space="preserve">Powertex: Available in 10 </w:t>
                      </w:r>
                      <w:proofErr w:type="spellStart"/>
                      <w:r>
                        <w:rPr>
                          <w:b/>
                          <w:bCs/>
                          <w:color w:val="0079A5"/>
                          <w:sz w:val="20"/>
                          <w:szCs w:val="20"/>
                        </w:rPr>
                        <w:t>colours</w:t>
                      </w:r>
                      <w:proofErr w:type="spellEnd"/>
                      <w:r>
                        <w:rPr>
                          <w:b/>
                          <w:bCs/>
                          <w:color w:val="0079A5"/>
                          <w:sz w:val="20"/>
                          <w:szCs w:val="20"/>
                        </w:rPr>
                        <w:t xml:space="preserve"> including </w:t>
                      </w:r>
                      <w:proofErr w:type="spellStart"/>
                      <w:r>
                        <w:rPr>
                          <w:b/>
                          <w:bCs/>
                          <w:color w:val="0079A5"/>
                          <w:sz w:val="20"/>
                          <w:szCs w:val="20"/>
                        </w:rPr>
                        <w:t>Transparent</w:t>
                      </w:r>
                      <w:proofErr w:type="gramStart"/>
                      <w:r>
                        <w:rPr>
                          <w:b/>
                          <w:bCs/>
                          <w:color w:val="0079A5"/>
                          <w:sz w:val="20"/>
                          <w:szCs w:val="20"/>
                        </w:rPr>
                        <w:t>,Terracotta</w:t>
                      </w:r>
                      <w:proofErr w:type="spellEnd"/>
                      <w:proofErr w:type="gramEnd"/>
                      <w:r>
                        <w:rPr>
                          <w:b/>
                          <w:bCs/>
                          <w:color w:val="0079A5"/>
                          <w:sz w:val="20"/>
                          <w:szCs w:val="20"/>
                        </w:rPr>
                        <w:t>, Lead, Bronze, Ivory, Green, Black, Red, Yellow Oxide &amp; Blue.</w:t>
                      </w:r>
                      <w:r w:rsidR="00D24DBA">
                        <w:rPr>
                          <w:sz w:val="20"/>
                          <w:szCs w:val="20"/>
                        </w:rPr>
                        <w:t xml:space="preserve"> Easy to use - dip it, </w:t>
                      </w:r>
                      <w:r>
                        <w:rPr>
                          <w:sz w:val="20"/>
                          <w:szCs w:val="20"/>
                        </w:rPr>
                        <w:t xml:space="preserve">spray it or paint it. </w:t>
                      </w:r>
                    </w:p>
                    <w:p w:rsidR="00FA33BD" w:rsidRDefault="00FA33BD">
                      <w:pPr>
                        <w:pStyle w:val="FreeFormAA"/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:rsidR="00FA33BD" w:rsidRDefault="005A45D9">
                      <w:pPr>
                        <w:pStyle w:val="FreeFormAA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79A5"/>
                          <w:sz w:val="20"/>
                          <w:szCs w:val="20"/>
                        </w:rPr>
                        <w:t xml:space="preserve">Add </w:t>
                      </w:r>
                      <w:proofErr w:type="spellStart"/>
                      <w:r>
                        <w:rPr>
                          <w:b/>
                          <w:bCs/>
                          <w:color w:val="0079A5"/>
                          <w:sz w:val="20"/>
                          <w:szCs w:val="20"/>
                        </w:rPr>
                        <w:t>Powercolor</w:t>
                      </w:r>
                      <w:proofErr w:type="spellEnd"/>
                      <w:r>
                        <w:rPr>
                          <w:b/>
                          <w:bCs/>
                          <w:color w:val="0079A5"/>
                          <w:sz w:val="20"/>
                          <w:szCs w:val="20"/>
                        </w:rPr>
                        <w:t xml:space="preserve"> Art Pigments </w:t>
                      </w:r>
                      <w:r>
                        <w:rPr>
                          <w:sz w:val="20"/>
                          <w:szCs w:val="20"/>
                        </w:rPr>
                        <w:t xml:space="preserve">to Powertex to create your own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colours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(40ml of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Powercolor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   is usually required to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colour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1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litre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of Powertex).  </w:t>
                      </w:r>
                    </w:p>
                    <w:p w:rsidR="00FA33BD" w:rsidRDefault="00FA33BD">
                      <w:pPr>
                        <w:pStyle w:val="FreeFormAA"/>
                        <w:rPr>
                          <w:sz w:val="20"/>
                          <w:szCs w:val="20"/>
                        </w:rPr>
                      </w:pPr>
                    </w:p>
                    <w:p w:rsidR="00FA33BD" w:rsidRDefault="00FA33BD">
                      <w:pPr>
                        <w:pStyle w:val="FreeFormAA"/>
                        <w:rPr>
                          <w:sz w:val="20"/>
                          <w:szCs w:val="20"/>
                        </w:rPr>
                      </w:pPr>
                    </w:p>
                    <w:p w:rsidR="00FA33BD" w:rsidRDefault="00FA33BD">
                      <w:pPr>
                        <w:pStyle w:val="FreeFormAA"/>
                        <w:rPr>
                          <w:sz w:val="20"/>
                          <w:szCs w:val="20"/>
                        </w:rPr>
                      </w:pPr>
                    </w:p>
                    <w:p w:rsidR="00FA33BD" w:rsidRDefault="00FA33BD">
                      <w:pPr>
                        <w:pStyle w:val="FreeFormA"/>
                        <w:spacing w:after="0"/>
                        <w:jc w:val="both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en-AU" w:eastAsia="en-AU"/>
        </w:rPr>
        <w:drawing>
          <wp:anchor distT="57150" distB="57150" distL="57150" distR="57150" simplePos="0" relativeHeight="251653120" behindDoc="1" locked="0" layoutInCell="1" allowOverlap="1" wp14:anchorId="015EBB35" wp14:editId="2A40923C">
            <wp:simplePos x="0" y="0"/>
            <wp:positionH relativeFrom="page">
              <wp:posOffset>916305</wp:posOffset>
            </wp:positionH>
            <wp:positionV relativeFrom="page">
              <wp:posOffset>488315</wp:posOffset>
            </wp:positionV>
            <wp:extent cx="2593340" cy="1838325"/>
            <wp:effectExtent l="0" t="0" r="0" b="9525"/>
            <wp:wrapNone/>
            <wp:docPr id="107374184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image.jpg"/>
                    <pic:cNvPicPr/>
                  </pic:nvPicPr>
                  <pic:blipFill>
                    <a:blip r:embed="rId8">
                      <a:extLst/>
                    </a:blip>
                    <a:srcRect l="4241" r="4103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18383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1901">
        <w:rPr>
          <w:noProof/>
          <w:lang w:val="en-AU" w:eastAsia="en-AU"/>
        </w:rPr>
        <w:drawing>
          <wp:anchor distT="57150" distB="57150" distL="57150" distR="57150" simplePos="0" relativeHeight="251656192" behindDoc="1" locked="0" layoutInCell="1" allowOverlap="1" wp14:anchorId="0A36C132" wp14:editId="719E5F62">
            <wp:simplePos x="0" y="0"/>
            <wp:positionH relativeFrom="page">
              <wp:posOffset>4006850</wp:posOffset>
            </wp:positionH>
            <wp:positionV relativeFrom="page">
              <wp:posOffset>5057775</wp:posOffset>
            </wp:positionV>
            <wp:extent cx="2743200" cy="2057400"/>
            <wp:effectExtent l="0" t="0" r="0" b="0"/>
            <wp:wrapNone/>
            <wp:docPr id="107374184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image.jpg"/>
                    <pic:cNvPicPr/>
                  </pic:nvPicPr>
                  <pic:blipFill>
                    <a:blip r:embed="rId9">
                      <a:extLst/>
                    </a:blip>
                    <a:srcRect l="5349" r="5760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FD1901">
        <w:rPr>
          <w:noProof/>
          <w:lang w:val="en-AU" w:eastAsia="en-AU"/>
        </w:rPr>
        <w:drawing>
          <wp:anchor distT="57150" distB="57150" distL="57150" distR="57150" simplePos="0" relativeHeight="251652096" behindDoc="1" locked="0" layoutInCell="1" allowOverlap="1" wp14:anchorId="5B54CAE1" wp14:editId="5EF80B07">
            <wp:simplePos x="0" y="0"/>
            <wp:positionH relativeFrom="page">
              <wp:posOffset>4105275</wp:posOffset>
            </wp:positionH>
            <wp:positionV relativeFrom="page">
              <wp:posOffset>447675</wp:posOffset>
            </wp:positionV>
            <wp:extent cx="2517140" cy="1878965"/>
            <wp:effectExtent l="0" t="0" r="0" b="6985"/>
            <wp:wrapNone/>
            <wp:docPr id="107374184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image.jpg"/>
                    <pic:cNvPicPr/>
                  </pic:nvPicPr>
                  <pic:blipFill>
                    <a:blip r:embed="rId10">
                      <a:extLst/>
                    </a:blip>
                    <a:srcRect l="5349" r="5760"/>
                    <a:stretch>
                      <a:fillRect/>
                    </a:stretch>
                  </pic:blipFill>
                  <pic:spPr>
                    <a:xfrm>
                      <a:off x="0" y="0"/>
                      <a:ext cx="2517140" cy="18789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45D9">
        <w:rPr>
          <w:noProof/>
          <w:lang w:val="en-AU" w:eastAsia="en-AU"/>
        </w:rPr>
        <mc:AlternateContent>
          <mc:Choice Requires="wps">
            <w:drawing>
              <wp:anchor distT="57150" distB="57150" distL="57150" distR="57150" simplePos="0" relativeHeight="251654144" behindDoc="1" locked="0" layoutInCell="1" allowOverlap="1" wp14:anchorId="0917EA37" wp14:editId="7580F0E8">
                <wp:simplePos x="0" y="0"/>
                <wp:positionH relativeFrom="page">
                  <wp:posOffset>4013200</wp:posOffset>
                </wp:positionH>
                <wp:positionV relativeFrom="page">
                  <wp:posOffset>3124200</wp:posOffset>
                </wp:positionV>
                <wp:extent cx="2705100" cy="1930400"/>
                <wp:effectExtent l="0" t="0" r="0" b="0"/>
                <wp:wrapNone/>
                <wp:docPr id="107374184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1930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FA33BD" w:rsidRDefault="005A45D9">
                            <w:pPr>
                              <w:pStyle w:val="Heading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</w:tabs>
                            </w:pPr>
                            <w:r>
                              <w:t xml:space="preserve">Stone Art </w:t>
                            </w:r>
                          </w:p>
                          <w:p w:rsidR="00FA33BD" w:rsidRDefault="005A45D9">
                            <w:pPr>
                              <w:pStyle w:val="BodyA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</w:tabs>
                              <w:jc w:val="both"/>
                            </w:pPr>
                            <w:r>
                              <w:rPr>
                                <w:rFonts w:ascii="Helvetica Neue"/>
                                <w:color w:val="1A1A1A"/>
                                <w:sz w:val="20"/>
                                <w:szCs w:val="20"/>
                              </w:rPr>
                              <w:t xml:space="preserve">Stone Art is like paper </w:t>
                            </w:r>
                            <w:proofErr w:type="spellStart"/>
                            <w:r>
                              <w:rPr>
                                <w:rFonts w:ascii="Helvetica Neue"/>
                                <w:color w:val="1A1A1A"/>
                                <w:sz w:val="20"/>
                                <w:szCs w:val="20"/>
                              </w:rPr>
                              <w:t>mache</w:t>
                            </w:r>
                            <w:proofErr w:type="spellEnd"/>
                            <w:r>
                              <w:rPr>
                                <w:rFonts w:ascii="Helvetica Neue"/>
                                <w:color w:val="1A1A1A"/>
                                <w:sz w:val="20"/>
                                <w:szCs w:val="20"/>
                              </w:rPr>
                              <w:t>, except that it has a very specific composition so that when it</w:t>
                            </w:r>
                            <w:r>
                              <w:rPr>
                                <w:rFonts w:hAnsi="Helvetica Neue"/>
                                <w:color w:val="1A1A1A"/>
                                <w:sz w:val="20"/>
                                <w:szCs w:val="20"/>
                              </w:rPr>
                              <w:t>’</w:t>
                            </w:r>
                            <w:r>
                              <w:rPr>
                                <w:rFonts w:ascii="Helvetica Neue"/>
                                <w:color w:val="1A1A1A"/>
                                <w:sz w:val="20"/>
                                <w:szCs w:val="20"/>
                              </w:rPr>
                              <w:t xml:space="preserve">s combined with Powertex </w:t>
                            </w:r>
                            <w:r w:rsidR="00417BED">
                              <w:rPr>
                                <w:rFonts w:ascii="Helvetica Neue"/>
                                <w:color w:val="1A1A1A"/>
                                <w:sz w:val="20"/>
                                <w:szCs w:val="20"/>
                              </w:rPr>
                              <w:t>it makes a self-</w:t>
                            </w:r>
                            <w:r>
                              <w:rPr>
                                <w:rFonts w:ascii="Helvetica Neue"/>
                                <w:color w:val="1A1A1A"/>
                                <w:sz w:val="20"/>
                                <w:szCs w:val="20"/>
                              </w:rPr>
                              <w:t>hardening clay that</w:t>
                            </w:r>
                            <w:r w:rsidR="00417BED">
                              <w:rPr>
                                <w:rFonts w:ascii="Helvetica Neue"/>
                                <w:color w:val="1A1A1A"/>
                                <w:sz w:val="20"/>
                                <w:szCs w:val="20"/>
                              </w:rPr>
                              <w:t xml:space="preserve"> can be rolled, sculpted and mo</w:t>
                            </w:r>
                            <w:r>
                              <w:rPr>
                                <w:rFonts w:ascii="Helvetica Neue"/>
                                <w:color w:val="1A1A1A"/>
                                <w:sz w:val="20"/>
                                <w:szCs w:val="20"/>
                              </w:rPr>
                              <w:t>lded then allowed to air-dry.</w:t>
                            </w:r>
                            <w:r>
                              <w:rPr>
                                <w:rFonts w:hAnsi="Helvetica Neue"/>
                                <w:color w:val="1A1A1A"/>
                                <w:sz w:val="20"/>
                                <w:szCs w:val="20"/>
                              </w:rPr>
                              <w:t> </w:t>
                            </w:r>
                            <w:r>
                              <w:rPr>
                                <w:rFonts w:ascii="Helvetica Neue"/>
                                <w:color w:val="1A1A1A"/>
                                <w:sz w:val="20"/>
                                <w:szCs w:val="20"/>
                              </w:rPr>
                              <w:t xml:space="preserve">Stone Art sculptures may be rubbed and polished to obtain coarse or fine stone structures, with an identical stone imitation, including blue stone, bronze or terracotta. A beautiful crackle and torn paper effect can also be achieved by adding </w:t>
                            </w:r>
                            <w:proofErr w:type="spellStart"/>
                            <w:r>
                              <w:rPr>
                                <w:rFonts w:ascii="Helvetica Neue"/>
                                <w:color w:val="1A1A1A"/>
                                <w:sz w:val="20"/>
                                <w:szCs w:val="20"/>
                              </w:rPr>
                              <w:t>Powercolour</w:t>
                            </w:r>
                            <w:proofErr w:type="spellEnd"/>
                            <w:r>
                              <w:rPr>
                                <w:rFonts w:ascii="Helvetica Neue"/>
                                <w:color w:val="1A1A1A"/>
                                <w:sz w:val="20"/>
                                <w:szCs w:val="20"/>
                              </w:rPr>
                              <w:t xml:space="preserve"> to a slab of Stone Art.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17EA37" id="_x0000_s1038" style="position:absolute;margin-left:316pt;margin-top:246pt;width:213pt;height:152pt;z-index:-251662336;visibility:visible;mso-wrap-style:square;mso-wrap-distance-left:4.5pt;mso-wrap-distance-top:4.5pt;mso-wrap-distance-right:4.5pt;mso-wrap-distance-bottom:4.5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" filled="f" stroked="f" strokeweight="1pt">
                <v:stroke miterlimit="4"/>
                <v:textbox inset="0,0,0,0">
                  <w:txbxContent>
                    <w:p w:rsidR="00FA33BD" w:rsidRDefault="005A45D9">
                      <w:pPr>
                        <w:pStyle w:val="Heading"/>
                        <w:tabs>
                          <w:tab w:val="left" w:pos="709"/>
                          <w:tab w:val="left" w:pos="1417"/>
                          <w:tab w:val="left" w:pos="2126"/>
                          <w:tab w:val="left" w:pos="2835"/>
                          <w:tab w:val="left" w:pos="3543"/>
                        </w:tabs>
                      </w:pPr>
                      <w:r>
                        <w:t xml:space="preserve">Stone Art </w:t>
                      </w:r>
                    </w:p>
                    <w:p w:rsidR="00FA33BD" w:rsidRDefault="005A45D9">
                      <w:pPr>
                        <w:pStyle w:val="BodyA"/>
                        <w:tabs>
                          <w:tab w:val="left" w:pos="709"/>
                          <w:tab w:val="left" w:pos="1417"/>
                          <w:tab w:val="left" w:pos="2126"/>
                          <w:tab w:val="left" w:pos="2835"/>
                          <w:tab w:val="left" w:pos="3543"/>
                        </w:tabs>
                        <w:jc w:val="both"/>
                      </w:pPr>
                      <w:r>
                        <w:rPr>
                          <w:rFonts w:ascii="Helvetica Neue"/>
                          <w:color w:val="1A1A1A"/>
                          <w:sz w:val="20"/>
                          <w:szCs w:val="20"/>
                        </w:rPr>
                        <w:t xml:space="preserve">Stone Art is like paper </w:t>
                      </w:r>
                      <w:proofErr w:type="spellStart"/>
                      <w:r>
                        <w:rPr>
                          <w:rFonts w:ascii="Helvetica Neue"/>
                          <w:color w:val="1A1A1A"/>
                          <w:sz w:val="20"/>
                          <w:szCs w:val="20"/>
                        </w:rPr>
                        <w:t>mache</w:t>
                      </w:r>
                      <w:proofErr w:type="spellEnd"/>
                      <w:r>
                        <w:rPr>
                          <w:rFonts w:ascii="Helvetica Neue"/>
                          <w:color w:val="1A1A1A"/>
                          <w:sz w:val="20"/>
                          <w:szCs w:val="20"/>
                        </w:rPr>
                        <w:t>, except that it has a very specific composition so that when it</w:t>
                      </w:r>
                      <w:r>
                        <w:rPr>
                          <w:rFonts w:hAnsi="Helvetica Neue"/>
                          <w:color w:val="1A1A1A"/>
                          <w:sz w:val="20"/>
                          <w:szCs w:val="20"/>
                        </w:rPr>
                        <w:t>’</w:t>
                      </w:r>
                      <w:r>
                        <w:rPr>
                          <w:rFonts w:ascii="Helvetica Neue"/>
                          <w:color w:val="1A1A1A"/>
                          <w:sz w:val="20"/>
                          <w:szCs w:val="20"/>
                        </w:rPr>
                        <w:t xml:space="preserve">s combined with Powertex </w:t>
                      </w:r>
                      <w:r w:rsidR="00417BED">
                        <w:rPr>
                          <w:rFonts w:ascii="Helvetica Neue"/>
                          <w:color w:val="1A1A1A"/>
                          <w:sz w:val="20"/>
                          <w:szCs w:val="20"/>
                        </w:rPr>
                        <w:t>it makes a self-</w:t>
                      </w:r>
                      <w:r>
                        <w:rPr>
                          <w:rFonts w:ascii="Helvetica Neue"/>
                          <w:color w:val="1A1A1A"/>
                          <w:sz w:val="20"/>
                          <w:szCs w:val="20"/>
                        </w:rPr>
                        <w:t>hardening clay that</w:t>
                      </w:r>
                      <w:r w:rsidR="00417BED">
                        <w:rPr>
                          <w:rFonts w:ascii="Helvetica Neue"/>
                          <w:color w:val="1A1A1A"/>
                          <w:sz w:val="20"/>
                          <w:szCs w:val="20"/>
                        </w:rPr>
                        <w:t xml:space="preserve"> can be rolled, sculpted and mo</w:t>
                      </w:r>
                      <w:r>
                        <w:rPr>
                          <w:rFonts w:ascii="Helvetica Neue"/>
                          <w:color w:val="1A1A1A"/>
                          <w:sz w:val="20"/>
                          <w:szCs w:val="20"/>
                        </w:rPr>
                        <w:t>lded then allowed to air-dry.</w:t>
                      </w:r>
                      <w:r>
                        <w:rPr>
                          <w:rFonts w:hAnsi="Helvetica Neue"/>
                          <w:color w:val="1A1A1A"/>
                          <w:sz w:val="20"/>
                          <w:szCs w:val="20"/>
                        </w:rPr>
                        <w:t> </w:t>
                      </w:r>
                      <w:r>
                        <w:rPr>
                          <w:rFonts w:ascii="Helvetica Neue"/>
                          <w:color w:val="1A1A1A"/>
                          <w:sz w:val="20"/>
                          <w:szCs w:val="20"/>
                        </w:rPr>
                        <w:t xml:space="preserve">Stone Art sculptures may be rubbed and polished to obtain coarse or fine stone structures, with an identical stone imitation, including blue stone, bronze or terracotta. A beautiful crackle and torn paper effect can also be achieved by adding </w:t>
                      </w:r>
                      <w:proofErr w:type="spellStart"/>
                      <w:r>
                        <w:rPr>
                          <w:rFonts w:ascii="Helvetica Neue"/>
                          <w:color w:val="1A1A1A"/>
                          <w:sz w:val="20"/>
                          <w:szCs w:val="20"/>
                        </w:rPr>
                        <w:t>Powercolour</w:t>
                      </w:r>
                      <w:proofErr w:type="spellEnd"/>
                      <w:r>
                        <w:rPr>
                          <w:rFonts w:ascii="Helvetica Neue"/>
                          <w:color w:val="1A1A1A"/>
                          <w:sz w:val="20"/>
                          <w:szCs w:val="20"/>
                        </w:rPr>
                        <w:t xml:space="preserve"> to a slab of Stone Art.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FA33BD">
      <w:headerReference w:type="even" r:id="rId11"/>
      <w:headerReference w:type="default" r:id="rId12"/>
      <w:footerReference w:type="even" r:id="rId13"/>
      <w:footerReference w:type="default" r:id="rId14"/>
      <w:pgSz w:w="16840" w:h="11900" w:orient="landscape"/>
      <w:pgMar w:top="709" w:right="709" w:bottom="709" w:left="709" w:header="142" w:footer="142" w:gutter="0"/>
      <w:cols w:num="3" w:space="154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6BC2" w:rsidRDefault="00F86BC2">
      <w:r>
        <w:separator/>
      </w:r>
    </w:p>
  </w:endnote>
  <w:endnote w:type="continuationSeparator" w:id="0">
    <w:p w:rsidR="00F86BC2" w:rsidRDefault="00F86B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Grande">
    <w:altName w:val="Times New Roman"/>
    <w:charset w:val="00"/>
    <w:family w:val="roman"/>
    <w:pitch w:val="default"/>
  </w:font>
  <w:font w:name="Helvetica Neue">
    <w:altName w:val="Times New Roman"/>
    <w:charset w:val="00"/>
    <w:family w:val="roman"/>
    <w:pitch w:val="default"/>
  </w:font>
  <w:font w:name="Copperplate">
    <w:altName w:val="Times New Roman"/>
    <w:charset w:val="00"/>
    <w:family w:val="roman"/>
    <w:pitch w:val="default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doni SvtyTwo ITC TT-Book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33BD" w:rsidRDefault="00FA33BD">
    <w:pPr>
      <w:pStyle w:val="FreeForm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33BD" w:rsidRDefault="00FA33BD">
    <w:pPr>
      <w:pStyle w:val="FreeForm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6BC2" w:rsidRDefault="00F86BC2">
      <w:r>
        <w:separator/>
      </w:r>
    </w:p>
  </w:footnote>
  <w:footnote w:type="continuationSeparator" w:id="0">
    <w:p w:rsidR="00F86BC2" w:rsidRDefault="00F86B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33BD" w:rsidRDefault="00FA33BD">
    <w:pPr>
      <w:pStyle w:val="FreeForm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33BD" w:rsidRDefault="00FA33BD">
    <w:pPr>
      <w:pStyle w:val="FreeForm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33BD"/>
    <w:rsid w:val="0003201A"/>
    <w:rsid w:val="00121C58"/>
    <w:rsid w:val="00130DC2"/>
    <w:rsid w:val="003F1728"/>
    <w:rsid w:val="00417BED"/>
    <w:rsid w:val="005034C9"/>
    <w:rsid w:val="005660DA"/>
    <w:rsid w:val="005A45D9"/>
    <w:rsid w:val="007A3CF0"/>
    <w:rsid w:val="00BE5E87"/>
    <w:rsid w:val="00D24DBA"/>
    <w:rsid w:val="00D84A3A"/>
    <w:rsid w:val="00F86BC2"/>
    <w:rsid w:val="00FA33BD"/>
    <w:rsid w:val="00FD1901"/>
    <w:rsid w:val="00FF3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9E7A7BB-60BE-4FF6-B6EB-66D585995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AU" w:eastAsia="en-A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FreeForm">
    <w:name w:val="Free Form"/>
    <w:rPr>
      <w:rFonts w:hAnsi="Arial Unicode MS" w:cs="Arial Unicode MS"/>
      <w:color w:val="000000"/>
    </w:rPr>
  </w:style>
  <w:style w:type="paragraph" w:customStyle="1" w:styleId="BodyA">
    <w:name w:val="Body A"/>
    <w:pPr>
      <w:spacing w:after="140"/>
      <w:outlineLvl w:val="0"/>
    </w:pPr>
    <w:rPr>
      <w:rFonts w:ascii="Lucida Grande" w:hAnsi="Arial Unicode MS" w:cs="Arial Unicode MS"/>
      <w:color w:val="3F3F3F"/>
      <w:sz w:val="18"/>
      <w:szCs w:val="18"/>
      <w:lang w:val="en-US"/>
    </w:rPr>
  </w:style>
  <w:style w:type="paragraph" w:customStyle="1" w:styleId="FreeFormA">
    <w:name w:val="Free Form A"/>
    <w:pPr>
      <w:spacing w:after="140"/>
      <w:outlineLvl w:val="0"/>
    </w:pPr>
    <w:rPr>
      <w:rFonts w:ascii="Lucida Grande" w:hAnsi="Arial Unicode MS" w:cs="Arial Unicode MS"/>
      <w:color w:val="3F3F3F"/>
      <w:sz w:val="18"/>
      <w:szCs w:val="18"/>
      <w:lang w:val="en-US"/>
    </w:rPr>
  </w:style>
  <w:style w:type="paragraph" w:styleId="Footer">
    <w:name w:val="footer"/>
    <w:pPr>
      <w:tabs>
        <w:tab w:val="right" w:pos="9632"/>
      </w:tabs>
      <w:outlineLvl w:val="0"/>
    </w:pPr>
    <w:rPr>
      <w:rFonts w:ascii="Arial Unicode MS" w:hAnsi="Helvetica Neue" w:cs="Arial Unicode MS"/>
      <w:color w:val="000000"/>
      <w:sz w:val="16"/>
      <w:szCs w:val="16"/>
      <w:lang w:val="en-US"/>
    </w:rPr>
  </w:style>
  <w:style w:type="paragraph" w:customStyle="1" w:styleId="Heading">
    <w:name w:val="Heading"/>
    <w:next w:val="BodyA"/>
    <w:pPr>
      <w:keepNext/>
      <w:spacing w:after="140"/>
      <w:outlineLvl w:val="0"/>
    </w:pPr>
    <w:rPr>
      <w:rFonts w:ascii="Lucida Grande" w:eastAsia="Lucida Grande" w:hAnsi="Lucida Grande" w:cs="Lucida Grande"/>
      <w:b/>
      <w:bCs/>
      <w:color w:val="567EA2"/>
      <w:sz w:val="22"/>
      <w:szCs w:val="22"/>
      <w:lang w:val="en-US"/>
    </w:rPr>
  </w:style>
  <w:style w:type="paragraph" w:customStyle="1" w:styleId="TitleLarge">
    <w:name w:val="Title Large"/>
    <w:next w:val="BodyA"/>
    <w:pPr>
      <w:jc w:val="center"/>
      <w:outlineLvl w:val="0"/>
    </w:pPr>
    <w:rPr>
      <w:rFonts w:ascii="Copperplate" w:hAnsi="Arial Unicode MS" w:cs="Arial Unicode MS"/>
      <w:color w:val="567EA2"/>
      <w:sz w:val="88"/>
      <w:szCs w:val="88"/>
      <w:lang w:val="en-US"/>
    </w:rPr>
  </w:style>
  <w:style w:type="paragraph" w:customStyle="1" w:styleId="FreeFormAA">
    <w:name w:val="Free Form A A"/>
    <w:rPr>
      <w:rFonts w:ascii="Helvetica" w:eastAsia="Helvetica" w:hAnsi="Helvetica" w:cs="Helvetica"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2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>
          <a:alpha val="0"/>
        </a:srgbClr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Times New Roman"/>
        <a:ea typeface="Times New Roman"/>
        <a:cs typeface="Times New Roman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j-lt"/>
            <a:ea typeface="+mj-ea"/>
            <a:cs typeface="+mj-cs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0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Natalie</dc:creator>
  <cp:lastModifiedBy>conrad macrokanis</cp:lastModifiedBy>
  <cp:revision>5</cp:revision>
  <dcterms:created xsi:type="dcterms:W3CDTF">2015-03-01T08:50:00Z</dcterms:created>
  <dcterms:modified xsi:type="dcterms:W3CDTF">2015-03-01T08:57:00Z</dcterms:modified>
</cp:coreProperties>
</file>